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3A79EA" w14:paraId="47CE640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1B3A5C"/>
            <w:tcMar>
              <w:top w:w="200" w:type="dxa"/>
              <w:left w:w="150" w:type="dxa"/>
              <w:bottom w:w="200" w:type="dxa"/>
              <w:right w:w="150" w:type="dxa"/>
            </w:tcMar>
            <w:vAlign w:val="center"/>
          </w:tcPr>
          <w:p w14:paraId="0697F682" w14:textId="77777777" w:rsidR="003A79EA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2097CA" wp14:editId="476C028A">
                  <wp:extent cx="1333500" cy="13335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  <w:shd w:val="clear" w:color="auto" w:fill="1B3A5C"/>
            <w:tcMar>
              <w:top w:w="200" w:type="dxa"/>
              <w:left w:w="300" w:type="dxa"/>
              <w:bottom w:w="200" w:type="dxa"/>
              <w:right w:w="300" w:type="dxa"/>
            </w:tcMar>
            <w:vAlign w:val="center"/>
          </w:tcPr>
          <w:p w14:paraId="0ED89001" w14:textId="77777777" w:rsidR="003A79EA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E07A2C"/>
                <w:spacing w:val="20"/>
                <w:sz w:val="18"/>
                <w:szCs w:val="18"/>
              </w:rPr>
              <w:t>ΒΙΟΓΡΑΦΙΚΟ ΣΗΜΕΙΩΜΑ</w:t>
            </w:r>
          </w:p>
          <w:p w14:paraId="25192160" w14:textId="77777777" w:rsidR="003A79EA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>Μαρίνα Κωνσταντινίδου</w:t>
            </w:r>
          </w:p>
          <w:p w14:paraId="50221D64" w14:textId="77777777" w:rsidR="003A79EA" w:rsidRDefault="00000000">
            <w:r>
              <w:rPr>
                <w:rFonts w:ascii="Calibri" w:eastAsia="Calibri" w:hAnsi="Calibri" w:cs="Calibri"/>
                <w:i/>
                <w:iCs/>
                <w:color w:val="D9E6F2"/>
                <w:sz w:val="21"/>
                <w:szCs w:val="21"/>
              </w:rPr>
              <w:t>Υποψήφια Διδάκτωρ  ·  Τμήμα Αγωγής και Φροντίδας στην Πρώιμη Παιδική Ηλικία, ΔΙ.ΠΑ.Ε.</w:t>
            </w:r>
          </w:p>
        </w:tc>
      </w:tr>
    </w:tbl>
    <w:p w14:paraId="53E09DE3" w14:textId="77777777" w:rsidR="003A79EA" w:rsidRDefault="003A79EA">
      <w:pPr>
        <w:spacing w:after="200"/>
      </w:pPr>
    </w:p>
    <w:p w14:paraId="6B15E787" w14:textId="77777777" w:rsidR="003A79EA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1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3A79EA" w14:paraId="6181809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600C9F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Ονοματεπώνυμο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D0FCDC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Μαρίνα Κωνσταντινίδου</w:t>
            </w:r>
          </w:p>
        </w:tc>
      </w:tr>
      <w:tr w:rsidR="003A79EA" w14:paraId="384B16B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2F7760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Τίτλος διδακτορικής διατριβής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037922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Η από κοινού ανατροφή παιδιών βρεφικής ηλικίας: Συνεργασία, επικοινωνία, αλληλοεπίδραση γονέων και παιδαγωγών στα κέντρα ημερήσιας αγωγής και φροντίδας</w:t>
            </w:r>
          </w:p>
        </w:tc>
      </w:tr>
      <w:tr w:rsidR="003A79EA" w14:paraId="66EA120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B2828E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Επιβλέπων/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ουσα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475DE5" w14:textId="53EFE1E6" w:rsidR="003A79EA" w:rsidRDefault="00000000" w:rsidP="00274D84">
            <w:r>
              <w:rPr>
                <w:rFonts w:ascii="Calibri" w:eastAsia="Calibri" w:hAnsi="Calibri" w:cs="Calibri"/>
                <w:color w:val="333333"/>
              </w:rPr>
              <w:t xml:space="preserve">Χριστίνα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Μεγαλονίδου</w:t>
            </w:r>
            <w:proofErr w:type="spellEnd"/>
            <w:r w:rsidR="00274D84">
              <w:rPr>
                <w:rFonts w:ascii="Calibri" w:eastAsia="Calibri" w:hAnsi="Calibri" w:cs="Calibri"/>
                <w:color w:val="333333"/>
              </w:rPr>
              <w:t xml:space="preserve">, Αν. </w:t>
            </w:r>
            <w:r w:rsidR="00274D84" w:rsidRPr="00274D84">
              <w:rPr>
                <w:rFonts w:ascii="Calibri" w:eastAsia="Calibri" w:hAnsi="Calibri" w:cs="Calibri"/>
                <w:color w:val="333333"/>
              </w:rPr>
              <w:t>Καθηγήτρια, Διεθνές Πανεπιστήμιο της Ελλάδος</w:t>
            </w:r>
          </w:p>
        </w:tc>
      </w:tr>
      <w:tr w:rsidR="003A79EA" w14:paraId="493A90D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C174D9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Τριμελής επιτροπή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AC836B" w14:textId="37C10A85" w:rsidR="003A79EA" w:rsidRDefault="00000000" w:rsidP="00274D84">
            <w:r>
              <w:rPr>
                <w:rFonts w:ascii="Calibri" w:eastAsia="Calibri" w:hAnsi="Calibri" w:cs="Calibri"/>
                <w:color w:val="333333"/>
              </w:rPr>
              <w:t xml:space="preserve">Χριστίνα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Μεγαλονίδου</w:t>
            </w:r>
            <w:proofErr w:type="spellEnd"/>
            <w:r w:rsidR="00274D84">
              <w:rPr>
                <w:rFonts w:ascii="Calibri" w:eastAsia="Calibri" w:hAnsi="Calibri" w:cs="Calibri"/>
                <w:color w:val="333333"/>
              </w:rPr>
              <w:t xml:space="preserve">, </w:t>
            </w:r>
            <w:r w:rsidR="00274D84" w:rsidRPr="00274D84">
              <w:rPr>
                <w:rFonts w:ascii="Calibri" w:eastAsia="Calibri" w:hAnsi="Calibri" w:cs="Calibri"/>
                <w:color w:val="333333"/>
              </w:rPr>
              <w:t>Καθηγήτρια, Διεθνές Πανεπιστήμιο της Ελλάδος</w:t>
            </w:r>
            <w:r>
              <w:rPr>
                <w:rFonts w:ascii="Calibri" w:eastAsia="Calibri" w:hAnsi="Calibri" w:cs="Calibri"/>
                <w:color w:val="333333"/>
              </w:rPr>
              <w:t xml:space="preserve"> · Σμαράγδα Παπαδοπούλου</w:t>
            </w:r>
            <w:r w:rsidR="00274D84">
              <w:rPr>
                <w:rFonts w:ascii="Calibri" w:eastAsia="Calibri" w:hAnsi="Calibri" w:cs="Calibri"/>
                <w:color w:val="333333"/>
              </w:rPr>
              <w:t xml:space="preserve">, </w:t>
            </w:r>
            <w:r w:rsidR="00274D84" w:rsidRPr="00274D84">
              <w:rPr>
                <w:rFonts w:ascii="Calibri" w:eastAsia="Calibri" w:hAnsi="Calibri" w:cs="Calibri"/>
                <w:color w:val="333333"/>
              </w:rPr>
              <w:t>Καθηγήτρια, Διεθνές Πανεπιστήμιο της Ελλάδος</w:t>
            </w:r>
            <w:r>
              <w:rPr>
                <w:rFonts w:ascii="Calibri" w:eastAsia="Calibri" w:hAnsi="Calibri" w:cs="Calibri"/>
                <w:color w:val="333333"/>
              </w:rPr>
              <w:t xml:space="preserve"> · Δάφνη Πέτκου</w:t>
            </w:r>
            <w:r w:rsidR="00274D84">
              <w:rPr>
                <w:rFonts w:ascii="Calibri" w:eastAsia="Calibri" w:hAnsi="Calibri" w:cs="Calibri"/>
                <w:color w:val="333333"/>
              </w:rPr>
              <w:t xml:space="preserve">, Αν. </w:t>
            </w:r>
            <w:r w:rsidR="00274D84" w:rsidRPr="00274D84">
              <w:rPr>
                <w:rFonts w:ascii="Calibri" w:eastAsia="Calibri" w:hAnsi="Calibri" w:cs="Calibri"/>
                <w:color w:val="333333"/>
              </w:rPr>
              <w:t>Καθηγήτρια, Διεθνές Πανεπιστήμιο της Ελλάδος</w:t>
            </w:r>
          </w:p>
        </w:tc>
      </w:tr>
      <w:tr w:rsidR="003A79EA" w14:paraId="47869AC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D444D3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Ημερομηνία εγγραφής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614AFC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Απρίλιος 2024</w:t>
            </w:r>
          </w:p>
        </w:tc>
      </w:tr>
    </w:tbl>
    <w:p w14:paraId="11EDDB62" w14:textId="77777777" w:rsidR="003A79EA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2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3A79EA" w14:paraId="05835CD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05EC75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ORCID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4D24A4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orcid.org/0009-0001-7377-7721</w:t>
            </w:r>
          </w:p>
        </w:tc>
      </w:tr>
      <w:tr w:rsidR="003A79EA" w:rsidRPr="00274D84" w14:paraId="149277B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8DF6A8" w14:textId="77777777" w:rsidR="003A79EA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Google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Scholar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Profile</w:t>
            </w:r>
            <w:proofErr w:type="spellEnd"/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3C4E3E" w14:textId="77777777" w:rsidR="003A79EA" w:rsidRPr="00274D84" w:rsidRDefault="00000000">
            <w:pPr>
              <w:rPr>
                <w:lang w:val="en-US"/>
              </w:rPr>
            </w:pP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scholar.google.com/</w:t>
            </w:r>
            <w:proofErr w:type="spellStart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citations?user</w:t>
            </w:r>
            <w:proofErr w:type="spellEnd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=34bl5kgAAAAJ&amp;hl=</w:t>
            </w:r>
            <w:proofErr w:type="spellStart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en</w:t>
            </w:r>
            <w:proofErr w:type="spellEnd"/>
          </w:p>
        </w:tc>
      </w:tr>
      <w:tr w:rsidR="003A79EA" w14:paraId="6FDA505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0877FC" w14:textId="77777777" w:rsidR="003A79EA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ResearchGate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Profile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EFCEB9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researchgate.net/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profile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/Marina-Konstantinidou-4</w:t>
            </w:r>
          </w:p>
        </w:tc>
      </w:tr>
      <w:tr w:rsidR="003A79EA" w14:paraId="0C0745E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482DB6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Academia.edu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Profile</w:t>
            </w:r>
            <w:proofErr w:type="spellEnd"/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0E6360" w14:textId="77777777" w:rsidR="003A79EA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  <w:tr w:rsidR="003A79EA" w14:paraId="07FD577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1245BB" w14:textId="77777777" w:rsidR="003A79EA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1B3A5C"/>
              </w:rPr>
              <w:t>Scopus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B3A5C"/>
              </w:rPr>
              <w:t xml:space="preserve"> Author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09C5FC" w14:textId="77777777" w:rsidR="003A79EA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  <w:tr w:rsidR="003A79EA" w14:paraId="2797948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1096D8" w14:textId="77777777" w:rsidR="003A79EA" w:rsidRPr="00274D84" w:rsidRDefault="00000000">
            <w:pPr>
              <w:rPr>
                <w:lang w:val="en-US"/>
              </w:rPr>
            </w:pPr>
            <w:r w:rsidRPr="00274D84">
              <w:rPr>
                <w:rFonts w:ascii="Calibri" w:eastAsia="Calibri" w:hAnsi="Calibri" w:cs="Calibri"/>
                <w:b/>
                <w:bCs/>
                <w:color w:val="1B3A5C"/>
                <w:lang w:val="en-US"/>
              </w:rPr>
              <w:t>Web of Science Researcher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779B90" w14:textId="77777777" w:rsidR="003A79EA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</w:tbl>
    <w:p w14:paraId="7D2A58EE" w14:textId="77777777" w:rsidR="003A79EA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3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3A79EA" w14:paraId="582B526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A2AAC1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Τύπος Δημοσίευσης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7D9789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Δημοσίευσης (APA7)</w:t>
            </w:r>
          </w:p>
        </w:tc>
      </w:tr>
      <w:tr w:rsidR="003A79EA" w14:paraId="5AB275A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0578B7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Άρθρα Δημοσιευμένα σε Έγκριτα Περιοδικά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F4AD8B" w14:textId="77777777" w:rsidR="003A79EA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  <w:tr w:rsidR="003A79EA" w14:paraId="1EED206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585E70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Κεφάλαια Βιβλίων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2BAF33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 xml:space="preserve">Νέοι Οδηγοί Σπουδών ειδικότητας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Βρεφονηπιοκομίας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ΠΕΠΑΛ.</w:t>
            </w:r>
          </w:p>
        </w:tc>
      </w:tr>
      <w:tr w:rsidR="003A79EA" w14:paraId="75C4FB3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01DAD4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Άρθρα Υπό Κρίση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34B9B5" w14:textId="77777777" w:rsidR="003A79EA" w:rsidRDefault="00000000"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Konstantinidou, M. (2026). Exploring the World of Puppetry: A 5E Inquiry. </w:t>
            </w:r>
            <w:r>
              <w:rPr>
                <w:rFonts w:ascii="Calibri" w:eastAsia="Calibri" w:hAnsi="Calibri" w:cs="Calibri"/>
                <w:color w:val="333333"/>
              </w:rPr>
              <w:t>Οδηγός</w:t>
            </w: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Καλών</w:t>
            </w: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Πρακτικών</w:t>
            </w: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 (Best Practice Example-1), </w:t>
            </w:r>
            <w:r>
              <w:rPr>
                <w:rFonts w:ascii="Calibri" w:eastAsia="Calibri" w:hAnsi="Calibri" w:cs="Calibri"/>
                <w:color w:val="333333"/>
              </w:rPr>
              <w:t>Ευρωπαϊκό</w:t>
            </w: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Πρόγραμμα</w:t>
            </w: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 Erasmus+ </w:t>
            </w: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lastRenderedPageBreak/>
              <w:t>KA210-SCH «Future Classrooms: AI-Driven Innovation in Education» (</w:t>
            </w:r>
            <w:r>
              <w:rPr>
                <w:rFonts w:ascii="Calibri" w:eastAsia="Calibri" w:hAnsi="Calibri" w:cs="Calibri"/>
                <w:color w:val="333333"/>
              </w:rPr>
              <w:t>Κωδικός</w:t>
            </w: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Έργου</w:t>
            </w: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: 2024-2-EL01-KA210-SCH-000286574). </w:t>
            </w:r>
            <w:r>
              <w:rPr>
                <w:rFonts w:ascii="Calibri" w:eastAsia="Calibri" w:hAnsi="Calibri" w:cs="Calibri"/>
                <w:color w:val="333333"/>
              </w:rPr>
              <w:t>Υπεύθυνος Φορέας/Συντονισμός: Δ.Δ.Ε. Ροδόπης &amp; 8ο ΕΠΑΛ Θεσσαλονίκης, Χρηματοδότηση: Ευρωπαϊκή Επιτροπή / Ίδρυμα Κρατικών Υποτροφιών (ΙΚΥ).</w:t>
            </w:r>
          </w:p>
        </w:tc>
      </w:tr>
      <w:tr w:rsidR="003A79EA" w:rsidRPr="00274D84" w14:paraId="6036F97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E5679C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Άρθρα Υπό Προετοιμασία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C4993A" w14:textId="77777777" w:rsidR="003A79EA" w:rsidRPr="00274D84" w:rsidRDefault="00000000">
            <w:pPr>
              <w:rPr>
                <w:lang w:val="en-US"/>
              </w:rPr>
            </w:pP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Konstantinidou, M. Analyzing Parent-Educator Communication in Greek Infant Day Care Centers: Investigating Frequency, Modes, and Context. 78th OMEP World Assembly and World Conference 2026 "When a Child Speaks... Korczak's Inspirations for Education and Children's Rights", </w:t>
            </w:r>
            <w:proofErr w:type="spellStart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Poznań</w:t>
            </w:r>
            <w:proofErr w:type="spellEnd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, Poland (13-18 July 2026).</w:t>
            </w:r>
          </w:p>
        </w:tc>
      </w:tr>
      <w:tr w:rsidR="003A79EA" w14:paraId="64E0D0A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0D61A9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Άρθρα σε Πρακτικά Συνεδρίων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86DE7" w14:textId="77777777" w:rsidR="003A79EA" w:rsidRDefault="00000000">
            <w:pPr>
              <w:spacing w:after="160"/>
            </w:pPr>
            <w:proofErr w:type="spellStart"/>
            <w:r>
              <w:rPr>
                <w:rFonts w:ascii="Calibri" w:eastAsia="Calibri" w:hAnsi="Calibri" w:cs="Calibri"/>
                <w:color w:val="333333"/>
              </w:rPr>
              <w:t>Δαμτσή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Χ., &amp; Κωνσταντινίδου, Μ. (2026). Βιωματικές, σωματοποιημένες και διαφοροποιημένες διδακτικές παρεμβάσεις στη Φυσική του Δημοτικού με την υποστήριξη ΤΠΕ. Στο Πρακτικά 4ου Παιδαγωγικού Συνεδρίου Κιλκίς: Δημιουργικότητα και φαντασία στη σχολική τάξη (σ. 397). Κιλκίς, 15-16 Μαΐου 2026.</w:t>
            </w:r>
          </w:p>
          <w:p w14:paraId="654D2B21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 xml:space="preserve">Κωνσταντινίδου, Μ., &amp;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Κώτσης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Κ. (2023). Οι εκπαιδευτικοί και η σχέση τους με τη δημιουργικότητα κατά τη STEAM διδασκαλία. Στο Πρακτικά 8ου Διεθνούς Συνεδρίου για την Προώθηση της Εκπαιδευτικής Καινοτομίας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Τόμ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. Β, σ. 931). ΕΠΕΕΚ. ISSN: 2529-1580. ISBN: 978-618-5562-14-4.</w:t>
            </w:r>
          </w:p>
          <w:p w14:paraId="5C7C86B3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 xml:space="preserve">Κωνσταντινίδου, Μ., &amp;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Κώτσης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Κ. (2022). Η δημιουργική σκέψη μέσα από STEAM δραστηριότητες σε παιδιά πρώτης σχολικής ηλικίας. Στο Πρακτικά 8ου Διεθνούς Επιστημονικού Συνεδρίου: Κοινωνία, Εκπαίδευση και Πολιτική: Σχέσεις και ανασχέσεις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Τόμ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. Γ, σ. 504). Ι.Α.Κ.Ε. ISBN: 978-618-5506-13-1.</w:t>
            </w:r>
          </w:p>
          <w:p w14:paraId="30486894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 xml:space="preserve">Κωνσταντινίδου, Μ., &amp;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Δάμτση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, Χ. (2016). Η Φυσική, μέσα από πειράματα, στον παιδικό σταθμό. Στο Θ.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Πιερράτος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, Π.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Κουμαράς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, &amp; Χ.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Πολάτογλου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Επιμ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.), Πρακτικά Πανελλήνιου Συνεδρίου «Διδακτικές προσεγγίσεις και πειραματική διδασκαλία στις Φυσικές Επιστήμες» (σ. 516). Παιδαγωγικό Τμήμα Δημοτικής Εκπαίδευσης Α.Π.Θ., Τμήμα Φυσικής Α.Π.Θ., &amp; ΠΑΝ.Ε.Κ.Φ.Ε. ISBN: 978-960-93-8075-1.</w:t>
            </w:r>
          </w:p>
        </w:tc>
      </w:tr>
    </w:tbl>
    <w:p w14:paraId="1FB17D2C" w14:textId="77777777" w:rsidR="003A79EA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4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3A79EA" w14:paraId="1510F08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1BC70A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Εμβέλεια Συνεδρίου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AFC476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Παρουσίασης (APA7)</w:t>
            </w:r>
          </w:p>
        </w:tc>
      </w:tr>
      <w:tr w:rsidR="003A79EA" w14:paraId="29B50D4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E96402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Διεθνή Συνέδρια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AE7433" w14:textId="77777777" w:rsidR="003A79EA" w:rsidRPr="00274D84" w:rsidRDefault="00000000">
            <w:pPr>
              <w:spacing w:after="160"/>
              <w:rPr>
                <w:lang w:val="en-US"/>
              </w:rPr>
            </w:pP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Konstantinidou, M. (2026, July 13-18). Analyzing parent-educator communication in Greek infant day care centers: Investigating frequency, modes, and context [Paper presentation]. 78th OMEP World Assembly and World Conference "When a Child Speaks... Korczak's Inspirations for Education and Children's Rights," </w:t>
            </w:r>
            <w:proofErr w:type="spellStart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Poznań</w:t>
            </w:r>
            <w:proofErr w:type="spellEnd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, Poland.</w:t>
            </w:r>
          </w:p>
          <w:p w14:paraId="30AC8957" w14:textId="77777777" w:rsidR="003A79EA" w:rsidRPr="00274D84" w:rsidRDefault="00000000">
            <w:pPr>
              <w:spacing w:after="160"/>
              <w:rPr>
                <w:lang w:val="en-US"/>
              </w:rPr>
            </w:pPr>
            <w:proofErr w:type="spellStart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Dragoidi</w:t>
            </w:r>
            <w:proofErr w:type="spellEnd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 xml:space="preserve">, D., </w:t>
            </w:r>
            <w:proofErr w:type="spellStart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Koukousa</w:t>
            </w:r>
            <w:proofErr w:type="spellEnd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, O., Spyrou, F., &amp; Konstantinidou, M. (2026, June 4-6). Empowering future educators as advocates for child rights: A play-based learning project in higher education [Paper presentation]. International Conference on the Role of Academia in Promoting Child Rights, International Hellenic University, Thessaloniki, Greece.</w:t>
            </w:r>
          </w:p>
          <w:p w14:paraId="661DAD03" w14:textId="77777777" w:rsidR="003A79EA" w:rsidRDefault="00000000">
            <w:pPr>
              <w:spacing w:after="160"/>
            </w:pPr>
            <w:proofErr w:type="spellStart"/>
            <w:r>
              <w:rPr>
                <w:rFonts w:ascii="Calibri" w:eastAsia="Calibri" w:hAnsi="Calibri" w:cs="Calibri"/>
                <w:color w:val="333333"/>
              </w:rPr>
              <w:t>Δάμτση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Χ., &amp; Κωνσταντινίδου, Μ. (2026). Βιωματικές, σωματοποιημένες και διαφοροποιημένες διδακτικές παρεμβάσεις στη Φυσική του Δημοτικού με την υποστήριξη ΤΠΕ. Στο Πρακτικά 4ου Παιδαγωγικού Συνεδρίου Κιλκίς: Δημιουργικότητα και φαντασία στη σχολική τάξη (σ. 397). Κιλκίς, 15-16 Μαΐου 2026.</w:t>
            </w:r>
          </w:p>
          <w:p w14:paraId="1B834733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lastRenderedPageBreak/>
              <w:t>Κωνσταντινίδου, Μ. (2025, 8-11 Μαΐου). Δημιουργία παιχνιδιού ως παιδαγωγικό εργαλείο [Προφορική ανακοίνωση]. 11ο Διεθνές Επιστημονικό Συνέδριο του Ινστιτούτου Ανθρωπιστικών και Κοινωνικών Επιστημών (ΙΑΚΕ), Ηράκλειο, Κρήτη.</w:t>
            </w:r>
          </w:p>
          <w:p w14:paraId="164F33B7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 xml:space="preserve">Κωνσταντινίδου, Μ., &amp;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Κώτσης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Κ. (2022). Οι εκπαιδευτικοί και η σχέση τους με τη δημιουργικότητα κατά τη διάρκεια των STEAM δραστηριοτήτων. Στο Πρακτικά 8ου Διεθνούς Συνεδρίου για την Προώθηση της Εκπαιδευτικής Καινοτομίας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Τόμ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. Β, σ. 931). ΕΕΠΕΚ. Λάρισα, 14-16 Οκτωβρίου 2022.</w:t>
            </w:r>
          </w:p>
          <w:p w14:paraId="777FB231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 xml:space="preserve">Κωνσταντινίδου, Μ., &amp;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Κώτσης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Κ. (2022). Η δημιουργική σκέψη μέσα από STEAM δραστηριότητες σε παιδιά πρώτης σχολικής ηλικίας. Στο Πρακτικά 8ου Διεθνούς Επιστημονικού Συνεδρίου: Κοινωνία, Εκπαίδευση και Πολιτική: Σχέσεις και ανασχέσεις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Τόμ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. Γ, σ. 504). Ι.Α.Κ.Ε. Ηράκλειο, Κρήτη, 8-10 Ιουλίου 2022.</w:t>
            </w:r>
          </w:p>
          <w:p w14:paraId="78E40346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 xml:space="preserve">Κωνσταντινίδου, Μ. (2021, 9-11 Ιουλίου). Διδασκαλία μέσω του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animation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: Η έννοια του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Βιοκλιματισμού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[Προφορική ανακοίνωση]. 7ο Διεθνές Επιστημονικό Συνέδριο «Κοινωνική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Ευαλωτότητα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και Ανάπτυξη: Προκλήσεις στην Εκπαίδευση, την Οικονομία και τον Πολιτισμό», Ινστιτούτο Ανθρωπιστικών και Κοινωνικών Επιστημών (ΙΑΚΕ), Ηράκλειο, Κρήτη.</w:t>
            </w:r>
          </w:p>
          <w:p w14:paraId="5E5E8FD6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 xml:space="preserve">Κωνσταντινίδου, Μ. (2021, 9-11 Ιουλίου). Αγωγή υγείας – εκπαίδευση για την έννοια των εμβολίων [Προφορική ανακοίνωση]. 7ο Διεθνές Επιστημονικό Συνέδριο «Κοινωνική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Ευαλωτότητα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και Ανάπτυξη: Προκλήσεις στην Εκπαίδευση, την Οικονομία και τον Πολιτισμό», Ινστιτούτο Ανθρωπιστικών και Κοινωνικών Επιστημών (ΙΑΚΕ), Ηράκλειο, Κρήτη.</w:t>
            </w:r>
          </w:p>
          <w:p w14:paraId="6CC0E4DF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Κωνσταντινίδου, Μ. (2020, 10-12 Ιουλίου). Οι Φυσικές Επιστήμες στην Προσχολική Εποχή [Προφορική ανακοίνωση]. 6ο Διεθνές Συνέδριο για την Επικοινωνία και την Πληροφόρηση, Ενημέρωση και Εκπαίδευση στη Μεταγενέστερη Καινοτομία, Ινστιτούτο Ανθρωπιστικών και Κοινωνικών Επιστημών (ΙΑΚΕ), Ηράκλειο, Κρήτη.</w:t>
            </w:r>
          </w:p>
          <w:p w14:paraId="3F1940F0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 xml:space="preserve">Κωνσταντινίδου, Μ., &amp;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Δάμτση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, Χ. (2016). Η Φυσική, μέσα από πειράματα, στον παιδικό σταθμό. Στο Θ.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Πιερράτος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, Π.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Κουμαράς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, &amp; Χ.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Πολάτογλου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Επιμ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.), Πρακτικά Πανελλήνιου Συνεδρίου «Διδακτικές προσεγγίσεις και πειραματική διδασκαλία στις Φυσικές Επιστήμες» (σ. 516). Θεσσαλονίκη, 16-17 Απριλίου 2016.</w:t>
            </w:r>
          </w:p>
          <w:p w14:paraId="46DD0FD4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Κωνσταντινίδου, Μ. (2014, 4-6 Μαΐου). Προσχολικές προκλήσεις και αναζητήσεις: Κοινοί στόχοι, διαφορετικές προσεγγίσεις στους παιδικούς σταθμούς στην Ελλάδα και στο Βέλγιο [Προφορική ανακοίνωση]. Διεθνές Συνέδριο Προσχολικής Εκπαίδευσης «Επένδυση στην Προσχολική Εκπαίδευση σε Περίοδο Οικονομικής Κρίσης», Θεσσαλονίκη.</w:t>
            </w:r>
          </w:p>
        </w:tc>
      </w:tr>
      <w:tr w:rsidR="003A79EA" w14:paraId="4411051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CB781F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Εθνικά Συνέδρια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CC057F" w14:textId="77777777" w:rsidR="003A79EA" w:rsidRDefault="00000000">
            <w:pPr>
              <w:spacing w:after="160"/>
            </w:pPr>
            <w:proofErr w:type="spellStart"/>
            <w:r>
              <w:rPr>
                <w:rFonts w:ascii="Calibri" w:eastAsia="Calibri" w:hAnsi="Calibri" w:cs="Calibri"/>
                <w:color w:val="333333"/>
              </w:rPr>
              <w:t>Δάμτση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Χ., &amp; Κωνσταντινίδου, Μ. (2026). Βιωματικές, σωματοποιημένες και διαφοροποιημένες διδακτικές παρεμβάσεις στη Φυσική του Δημοτικού με την υποστήριξη ΤΠΕ. Στο Πρακτικά 4ου Παιδαγωγικού Συνεδρίου Κιλκίς: Δημιουργικότητα και φαντασία στη σχολική τάξη (σ. 397). Κιλκίς, 15-16 Μαΐου 2026.</w:t>
            </w:r>
          </w:p>
          <w:p w14:paraId="4EFB9082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Κωνσταντινίδου, Μ. (2022, 4-6 Νοεμβρίου). Διδακτική πρόταση: Αστροφυσική και κοσμολογία για παιδιά [Προφορική ανακοίνωση]. 12ο Πανελλήνιο Συνέδριο «Οι Φυσικές Επιστήμες στην Προσχολική Εκπαίδευση», Πανεπιστήμιο Δυτικής Μακεδονίας, Φλώρινα.</w:t>
            </w:r>
          </w:p>
          <w:p w14:paraId="23E3ADFC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 xml:space="preserve">Κωνσταντινίδου, Μ. &amp;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Δάμτση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Χ. (2020, 6-8 Νοεμβρίου). Το Θέατρο και οι Φυσικές Επιστήμες [Προφορική ανακοίνωση]. 11ο Πανελλήνιο Συνέδριο «Οι Φυσικές Επιστήμες στην Προσχολική Εκπαίδευση», Παιδαγωγικό Τμήμα Νηπιαγωγών, Πανεπιστήμιο Ιωαννίνων, Ιωάννινα.</w:t>
            </w:r>
          </w:p>
          <w:p w14:paraId="70965F75" w14:textId="77777777" w:rsidR="003A79EA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lastRenderedPageBreak/>
              <w:t xml:space="preserve">Κωνσταντινίδου, Μ. &amp;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Δάμτση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, Χ. (2020, 6-8 Νοεμβρίου). Η Έννοια του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Βιοκλιματισμού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[Προφορική ανακοίνωση]. 11ο Πανελλήνιο Συνέδριο «Οι Φυσικές Επιστήμες στην Προσχολική Εκπαίδευση», Παιδαγωγικό Τμήμα Νηπιαγωγών, Πανεπιστήμιο Ιωαννίνων, Ιωάννινα.</w:t>
            </w:r>
          </w:p>
          <w:p w14:paraId="53D8ED36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 xml:space="preserve">Κωνσταντινίδου, Μ. (2016, 27-29 Μαΐου). Ανακάλυψη της φυσικής μέσω του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αναστοχασμού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της παρατήρησης και του παιχνιδιού: Εφαρμογή στην καθημερινή ζωή των παιδιών [Προφορική ανακοίνωση]. 9ο Πανελλήνιο Συνέδριο Φυσικών Επιστημών, Ρέθυμνο, Κρήτη.</w:t>
            </w:r>
          </w:p>
        </w:tc>
      </w:tr>
    </w:tbl>
    <w:p w14:paraId="5BFC057C" w14:textId="77777777" w:rsidR="003A79EA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lastRenderedPageBreak/>
        <w:t>5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Εκπαίδευση / Professional Development / </w:t>
      </w:r>
      <w:proofErr w:type="spellStart"/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>Training</w:t>
      </w:r>
      <w:proofErr w:type="spellEnd"/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800"/>
        <w:gridCol w:w="1400"/>
        <w:gridCol w:w="1360"/>
      </w:tblGrid>
      <w:tr w:rsidR="003A79EA" w14:paraId="36EF128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6B5B9B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Είδος Εκπαίδευσης</w:t>
            </w:r>
          </w:p>
        </w:tc>
        <w:tc>
          <w:tcPr>
            <w:tcW w:w="1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A6494A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5658A7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  <w:tc>
          <w:tcPr>
            <w:tcW w:w="13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93BE0E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Έτος</w:t>
            </w:r>
          </w:p>
        </w:tc>
      </w:tr>
      <w:tr w:rsidR="003A79EA" w14:paraId="4E19D66B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A7818B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Η παρατήρηση ως Μέθοδος Συλλογής Δεδομένων και Σχεδιασμού της Παιδαγωγικής Πράξης για την προαγωγή της Ευημερίας του Παιδιού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216E91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Πανεπιστήμιο Δυτικής Αττικής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9B6593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90 ώρες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949B62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2025</w:t>
            </w:r>
          </w:p>
        </w:tc>
      </w:tr>
      <w:tr w:rsidR="003A79EA" w14:paraId="51414325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439C37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Επιμόρφωση σε πρακτικές υποστήριξης των μαθητών και των μαθητριών στο πλαίσιο της Διαφοροποιημένης Διδασκαλίας (ΔΔ)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CCBF8C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Ινστιτούτο Εκπαιδευτικής Πολιτικής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DD4855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14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2CC2FC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2022</w:t>
            </w:r>
          </w:p>
        </w:tc>
      </w:tr>
      <w:tr w:rsidR="003A79EA" w14:paraId="1BFEC864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B9B72F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Εκπαίδευση μαθητών με προβλήματα προσοχής και συγκέντρωσης - Καλές πρακτικές για την σχολική τους ένταξη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B570A0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Ινστιτούτο Εκπαιδευτικής Πολιτικής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AE68D8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25 ώρες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F8DB38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2022</w:t>
            </w:r>
          </w:p>
        </w:tc>
      </w:tr>
      <w:tr w:rsidR="003A79EA" w14:paraId="324FB395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5A5E07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Εκπαίδευση μαθητών με Διαταραχή Φάσματος Αυτισμού: Καλές πρακτικές για τη σχολική τους ένταξη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D5E0C6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Ινστιτούτο Εκπαιδευτικής Πολιτικής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1CE88A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35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11E373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2022</w:t>
            </w:r>
          </w:p>
        </w:tc>
      </w:tr>
      <w:tr w:rsidR="003A79EA" w14:paraId="2401EA00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A917E6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 xml:space="preserve">Διδασκαλία κατάρτιση για την ανάγνωση και γραφή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Braille</w:t>
            </w:r>
            <w:proofErr w:type="spellEnd"/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0691F3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Ινστιτούτο Εκπαιδευτικής Πολιτικής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19BE03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55 ώρες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9B75C5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2022</w:t>
            </w:r>
          </w:p>
        </w:tc>
      </w:tr>
      <w:tr w:rsidR="003A79EA" w14:paraId="23FCF334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7AB6E5" w14:textId="77777777" w:rsidR="003A79EA" w:rsidRPr="00274D84" w:rsidRDefault="00000000">
            <w:pPr>
              <w:rPr>
                <w:lang w:val="en-US"/>
              </w:rPr>
            </w:pP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Collaborative Learning Environments: From Theory to Practice e-me environment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C7788A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Πανεπιστήμιο Κρήτης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67F7A8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100 ώρες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94EAB5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2022</w:t>
            </w:r>
          </w:p>
        </w:tc>
      </w:tr>
    </w:tbl>
    <w:p w14:paraId="3A0AD660" w14:textId="77777777" w:rsidR="003A79EA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6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A79EA" w14:paraId="38D708C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CEFB76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91CEDC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B9A476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E73B33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A79EA" w14:paraId="08BE64C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79117D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Μόνιμη Εκπαιδευτικός ΠΕ87.09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A0B5A9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Καθηγήτρια στην ειδικότητα βοηθών Βρεφονηπιοκόμων στη Δευτεροβάθμια Εκπαίδευση (ΕΠΑΛ)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65F8A7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Υπουργείο Παιδείας και Θρησκευμάτων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00D37F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Αύγουστος 2021-τώρα</w:t>
            </w:r>
          </w:p>
        </w:tc>
      </w:tr>
      <w:tr w:rsidR="003A79EA" w14:paraId="5D5420A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2D4EF6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Εκπαιδεύτρια ΣΑΕΚ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3AE1F9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Εκπαιδεύτρια της ειδικότητας Βοηθοί Πρώιμης Παιδικής Ηλικίας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FBE68C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ΙΝΕΔΙΒΙΜ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C86192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Συμβάσεις ορισμένου χρόνου (2023-2024, 2024-2025, 2025-2026)</w:t>
            </w:r>
          </w:p>
        </w:tc>
      </w:tr>
      <w:tr w:rsidR="003A79EA" w14:paraId="468B848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74FE21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Καθηγήτρια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462DED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Καθηγήτρια του τμήματος προσχολικής Ηλικίας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5CB358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Μητροπολιτικό Κολλέγιο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58ED11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Συμβάσεις ορισμένου χρόνου 2024-2025, 2025-2026</w:t>
            </w:r>
          </w:p>
        </w:tc>
      </w:tr>
    </w:tbl>
    <w:p w14:paraId="7169448D" w14:textId="77777777" w:rsidR="003A79EA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7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A79EA" w14:paraId="194BF52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77D6EC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7D05C3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52BE38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581C8B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A79EA" w14:paraId="78678ED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08F89E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368D40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D5D7DF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C75729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37E0C5B9" w14:textId="77777777" w:rsidR="003A79EA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8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A79EA" w14:paraId="1965CCB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0E1369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0B8EBE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6FE291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53C2D3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A79EA" w14:paraId="7368ACB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6BDE9F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Σύλλογος Θετικής Διαπαιδαγώγησης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487EE9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Αντιπρόεδρος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3981F1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Σύλλογος Θετικής Διαπαιδαγώγησης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3AD777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2025</w:t>
            </w:r>
          </w:p>
        </w:tc>
      </w:tr>
      <w:tr w:rsidR="003A79EA" w14:paraId="3E026CC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B618E9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Σύλλογος Εκπαιδευτικών Βρεφονηπιοκόμων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E65A05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Γραμματέας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182E35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Σύλλογος Εκπαιδευτικών Βρεφονηπιοκόμων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B19087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2026</w:t>
            </w:r>
          </w:p>
        </w:tc>
      </w:tr>
      <w:tr w:rsidR="003A79EA" w14:paraId="09C3973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12D631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 xml:space="preserve">Δημιουργία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Πόστερ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δικτύου για τα σημεία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απινιδωτών</w:t>
            </w:r>
            <w:proofErr w:type="spellEnd"/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B00AD7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Εθελόντρια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9CA975" w14:textId="77777777" w:rsidR="003A79EA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Kids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Save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Lives</w:t>
            </w:r>
            <w:proofErr w:type="spellEnd"/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1DAEB1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2023-τώρα</w:t>
            </w:r>
          </w:p>
        </w:tc>
      </w:tr>
      <w:tr w:rsidR="003A79EA" w14:paraId="2FC00D1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8BF2F1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Δράσεις για παιδιά με πειράματα φυσικής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F3CD9C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Συμμετοχή στη δημιουργία των πειραμάτων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23AD24" w14:textId="77777777" w:rsidR="003A79EA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Physics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Partizani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(ομάδα Αριστοτέλειου Πανεπιστημίου)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B62541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2014-2016</w:t>
            </w:r>
          </w:p>
        </w:tc>
      </w:tr>
      <w:tr w:rsidR="003A79EA" w14:paraId="423B96A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353CB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Κριτής πανελλήνιου διαγωνισμού WRO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72792C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Εθελόντρια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9F7282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 xml:space="preserve">STEM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Education</w:t>
            </w:r>
            <w:proofErr w:type="spellEnd"/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F8EA27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2025</w:t>
            </w:r>
          </w:p>
        </w:tc>
      </w:tr>
    </w:tbl>
    <w:p w14:paraId="030EB519" w14:textId="77777777" w:rsidR="003A79EA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9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7"/>
        <w:gridCol w:w="3061"/>
        <w:gridCol w:w="1937"/>
        <w:gridCol w:w="1605"/>
      </w:tblGrid>
      <w:tr w:rsidR="003A79EA" w14:paraId="099DFC5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46374D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C48029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7560B0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0B17D5" w14:textId="77777777" w:rsidR="003A79EA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A79EA" w14:paraId="0B24988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E5F3F7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 xml:space="preserve">Συμμετοχή σε ημερίδα του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George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Mason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University</w:t>
            </w:r>
            <w:proofErr w:type="spellEnd"/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CD0F36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Εισηγήτρια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CD8B92" w14:textId="77777777" w:rsidR="003A79EA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George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Mason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University</w:t>
            </w:r>
            <w:proofErr w:type="spellEnd"/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702ABF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  <w:tr w:rsidR="003A79EA" w14:paraId="3254E00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FC8D9F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Συμμετοχή σε συνέδριο της ΟΜΕΡ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D1DC0A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Εισηγήτρια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325DA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ΟΜΕΡ (OMEP)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FFFB34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16-18 Ιουλίου 2026</w:t>
            </w:r>
          </w:p>
        </w:tc>
      </w:tr>
      <w:tr w:rsidR="003A79EA" w14:paraId="6A2BD4E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22E978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 xml:space="preserve">Συνεργασία με το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University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of East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London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>, στο πλαίσιο της διδασκαλίας στο Μητροπολιτικό Κολλέγιο και τα προγράμματα σπουδών που έχει αναλάβει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638FA3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Διδάσκουσα σε πρόγραμμα σπουδών του πανεπιστημίου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8A418B" w14:textId="77777777" w:rsidR="003A79EA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University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of East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London</w:t>
            </w:r>
            <w:proofErr w:type="spellEnd"/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016FD2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  <w:tr w:rsidR="003A79EA" w14:paraId="47F1A63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94A23A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 xml:space="preserve">Συνεργασία με το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Queen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Margaret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University</w:t>
            </w:r>
            <w:proofErr w:type="spellEnd"/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2056E7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B28880" w14:textId="77777777" w:rsidR="003A79EA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Queen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Margaret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University</w:t>
            </w:r>
            <w:proofErr w:type="spellEnd"/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2B7343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  <w:tr w:rsidR="003A79EA" w14:paraId="4EB9B69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831DEC" w14:textId="77777777" w:rsidR="003A79EA" w:rsidRPr="00274D84" w:rsidRDefault="00000000">
            <w:pPr>
              <w:rPr>
                <w:lang w:val="en-US"/>
              </w:rPr>
            </w:pP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Froebel at The University of Edinburgh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1F9D34" w14:textId="77777777" w:rsidR="003A79EA" w:rsidRPr="00274D84" w:rsidRDefault="00000000">
            <w:pPr>
              <w:rPr>
                <w:lang w:val="en-US"/>
              </w:rPr>
            </w:pPr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Leadership (froebel.ed.ac.uk/user/</w:t>
            </w:r>
            <w:proofErr w:type="spellStart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konmarina</w:t>
            </w:r>
            <w:proofErr w:type="spellEnd"/>
            <w:r w:rsidRPr="00274D84">
              <w:rPr>
                <w:rFonts w:ascii="Calibri" w:eastAsia="Calibri" w:hAnsi="Calibri" w:cs="Calibri"/>
                <w:color w:val="333333"/>
                <w:lang w:val="en-US"/>
              </w:rPr>
              <w:t>)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DED61D" w14:textId="77777777" w:rsidR="003A79EA" w:rsidRDefault="00000000">
            <w:proofErr w:type="spellStart"/>
            <w:r>
              <w:rPr>
                <w:rFonts w:ascii="Calibri" w:eastAsia="Calibri" w:hAnsi="Calibri" w:cs="Calibri"/>
                <w:color w:val="333333"/>
              </w:rPr>
              <w:t>University</w:t>
            </w:r>
            <w:proofErr w:type="spellEnd"/>
            <w:r>
              <w:rPr>
                <w:rFonts w:ascii="Calibri" w:eastAsia="Calibri" w:hAnsi="Calibri" w:cs="Calibri"/>
                <w:color w:val="333333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Edinburgh</w:t>
            </w:r>
            <w:proofErr w:type="spellEnd"/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C90B0D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  <w:tr w:rsidR="003A79EA" w14:paraId="6CE1FB9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9E4932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 xml:space="preserve">Φοιτήτρια με το πρόγραμμα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Erasmus</w:t>
            </w:r>
            <w:proofErr w:type="spellEnd"/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6ADF8C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Φοιτήτρια ανταλλαγής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0EFCA3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 xml:space="preserve">KATHO </w:t>
            </w:r>
            <w:proofErr w:type="spellStart"/>
            <w:r>
              <w:rPr>
                <w:rFonts w:ascii="Calibri" w:eastAsia="Calibri" w:hAnsi="Calibri" w:cs="Calibri"/>
                <w:color w:val="333333"/>
              </w:rPr>
              <w:t>Hogeschool</w:t>
            </w:r>
            <w:proofErr w:type="spellEnd"/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FEDFF2" w14:textId="77777777" w:rsidR="003A79EA" w:rsidRDefault="00000000">
            <w:r>
              <w:rPr>
                <w:rFonts w:ascii="Calibri" w:eastAsia="Calibri" w:hAnsi="Calibri" w:cs="Calibri"/>
                <w:color w:val="333333"/>
              </w:rPr>
              <w:t>Αύγουστος 2010-Ιανουάριος 2011</w:t>
            </w:r>
          </w:p>
        </w:tc>
      </w:tr>
    </w:tbl>
    <w:p w14:paraId="347D9DEF" w14:textId="77777777" w:rsidR="003A79EA" w:rsidRDefault="003A79EA">
      <w:pPr>
        <w:spacing w:before="300"/>
      </w:pPr>
    </w:p>
    <w:sectPr w:rsidR="003A79EA">
      <w:headerReference w:type="default" r:id="rId8"/>
      <w:footerReference w:type="default" r:id="rId9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6B3D" w14:textId="77777777" w:rsidR="00707E72" w:rsidRDefault="00707E72">
      <w:r>
        <w:separator/>
      </w:r>
    </w:p>
  </w:endnote>
  <w:endnote w:type="continuationSeparator" w:id="0">
    <w:p w14:paraId="1EBD3EF1" w14:textId="77777777" w:rsidR="00707E72" w:rsidRDefault="0070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11710" w14:textId="77777777" w:rsidR="003A79EA" w:rsidRDefault="00000000">
    <w:pPr>
      <w:jc w:val="center"/>
    </w:pPr>
    <w:r>
      <w:rPr>
        <w:rFonts w:ascii="Calibri" w:eastAsia="Calibri" w:hAnsi="Calibri" w:cs="Calibri"/>
        <w:color w:val="8A8A8A"/>
        <w:sz w:val="16"/>
        <w:szCs w:val="16"/>
      </w:rPr>
      <w:t xml:space="preserve">Σελίδα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PAGE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274D84">
      <w:rPr>
        <w:rFonts w:ascii="Calibri" w:eastAsia="Calibri" w:hAnsi="Calibri" w:cs="Calibri"/>
        <w:noProof/>
        <w:color w:val="8A8A8A"/>
        <w:sz w:val="16"/>
        <w:szCs w:val="16"/>
      </w:rPr>
      <w:t>1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  <w:r>
      <w:rPr>
        <w:rFonts w:ascii="Calibri" w:eastAsia="Calibri" w:hAnsi="Calibri" w:cs="Calibri"/>
        <w:color w:val="8A8A8A"/>
        <w:sz w:val="16"/>
        <w:szCs w:val="16"/>
      </w:rPr>
      <w:t xml:space="preserve"> από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NUMPAGES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274D84">
      <w:rPr>
        <w:rFonts w:ascii="Calibri" w:eastAsia="Calibri" w:hAnsi="Calibri" w:cs="Calibri"/>
        <w:noProof/>
        <w:color w:val="8A8A8A"/>
        <w:sz w:val="16"/>
        <w:szCs w:val="16"/>
      </w:rPr>
      <w:t>2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8FBA2" w14:textId="77777777" w:rsidR="00707E72" w:rsidRDefault="00707E72">
      <w:r>
        <w:separator/>
      </w:r>
    </w:p>
  </w:footnote>
  <w:footnote w:type="continuationSeparator" w:id="0">
    <w:p w14:paraId="6E8E4F5E" w14:textId="77777777" w:rsidR="00707E72" w:rsidRDefault="00707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6E05" w14:textId="77777777" w:rsidR="003A79EA" w:rsidRDefault="00000000">
    <w:pPr>
      <w:pBdr>
        <w:bottom w:val="single" w:sz="8" w:space="6" w:color="E07A2C"/>
      </w:pBdr>
      <w:spacing w:after="100"/>
    </w:pPr>
    <w:r>
      <w:rPr>
        <w:rFonts w:ascii="Calibri" w:eastAsia="Calibri" w:hAnsi="Calibri" w:cs="Calibri"/>
        <w:color w:val="8A8A8A"/>
        <w:sz w:val="15"/>
        <w:szCs w:val="15"/>
      </w:rPr>
      <w:t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85D7B"/>
    <w:multiLevelType w:val="hybridMultilevel"/>
    <w:tmpl w:val="293A0438"/>
    <w:lvl w:ilvl="0" w:tplc="1D1AC0C0">
      <w:start w:val="1"/>
      <w:numFmt w:val="bullet"/>
      <w:lvlText w:val="●"/>
      <w:lvlJc w:val="left"/>
      <w:pPr>
        <w:ind w:left="720" w:hanging="360"/>
      </w:pPr>
    </w:lvl>
    <w:lvl w:ilvl="1" w:tplc="2FC85EA8">
      <w:start w:val="1"/>
      <w:numFmt w:val="bullet"/>
      <w:lvlText w:val="○"/>
      <w:lvlJc w:val="left"/>
      <w:pPr>
        <w:ind w:left="1440" w:hanging="360"/>
      </w:pPr>
    </w:lvl>
    <w:lvl w:ilvl="2" w:tplc="C5FCC70A">
      <w:start w:val="1"/>
      <w:numFmt w:val="bullet"/>
      <w:lvlText w:val="■"/>
      <w:lvlJc w:val="left"/>
      <w:pPr>
        <w:ind w:left="2160" w:hanging="360"/>
      </w:pPr>
    </w:lvl>
    <w:lvl w:ilvl="3" w:tplc="554222CA">
      <w:start w:val="1"/>
      <w:numFmt w:val="bullet"/>
      <w:lvlText w:val="●"/>
      <w:lvlJc w:val="left"/>
      <w:pPr>
        <w:ind w:left="2880" w:hanging="360"/>
      </w:pPr>
    </w:lvl>
    <w:lvl w:ilvl="4" w:tplc="FFC27F74">
      <w:start w:val="1"/>
      <w:numFmt w:val="bullet"/>
      <w:lvlText w:val="○"/>
      <w:lvlJc w:val="left"/>
      <w:pPr>
        <w:ind w:left="3600" w:hanging="360"/>
      </w:pPr>
    </w:lvl>
    <w:lvl w:ilvl="5" w:tplc="0BD8B310">
      <w:start w:val="1"/>
      <w:numFmt w:val="bullet"/>
      <w:lvlText w:val="■"/>
      <w:lvlJc w:val="left"/>
      <w:pPr>
        <w:ind w:left="4320" w:hanging="360"/>
      </w:pPr>
    </w:lvl>
    <w:lvl w:ilvl="6" w:tplc="1AA4799E">
      <w:start w:val="1"/>
      <w:numFmt w:val="bullet"/>
      <w:lvlText w:val="●"/>
      <w:lvlJc w:val="left"/>
      <w:pPr>
        <w:ind w:left="5040" w:hanging="360"/>
      </w:pPr>
    </w:lvl>
    <w:lvl w:ilvl="7" w:tplc="190AF862">
      <w:start w:val="1"/>
      <w:numFmt w:val="bullet"/>
      <w:lvlText w:val="●"/>
      <w:lvlJc w:val="left"/>
      <w:pPr>
        <w:ind w:left="5760" w:hanging="360"/>
      </w:pPr>
    </w:lvl>
    <w:lvl w:ilvl="8" w:tplc="683A03A0">
      <w:start w:val="1"/>
      <w:numFmt w:val="bullet"/>
      <w:lvlText w:val="●"/>
      <w:lvlJc w:val="left"/>
      <w:pPr>
        <w:ind w:left="6480" w:hanging="360"/>
      </w:pPr>
    </w:lvl>
  </w:abstractNum>
  <w:num w:numId="1" w16cid:durableId="1436672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EA"/>
    <w:rsid w:val="00274D84"/>
    <w:rsid w:val="003207D3"/>
    <w:rsid w:val="003A79EA"/>
    <w:rsid w:val="0070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B94C2"/>
  <w15:docId w15:val="{70675547-AB9D-46FE-BEF4-52423C07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1683</Words>
  <Characters>9093</Characters>
  <Application>Microsoft Office Word</Application>
  <DocSecurity>0</DocSecurity>
  <Lines>75</Lines>
  <Paragraphs>21</Paragraphs>
  <ScaleCrop>false</ScaleCrop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Isaak Pap</cp:lastModifiedBy>
  <cp:revision>2</cp:revision>
  <dcterms:created xsi:type="dcterms:W3CDTF">2026-07-24T09:38:00Z</dcterms:created>
  <dcterms:modified xsi:type="dcterms:W3CDTF">2026-07-24T09:41:00Z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a70fd342-c881-44ad-a2e0-6b86f498b220</vt:lpwstr>
  </property>
</Properties>
</file>